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1886" w14:textId="77777777" w:rsidR="00AC4F5B" w:rsidRDefault="00AC4F5B" w:rsidP="00512D29">
      <w:pPr>
        <w:jc w:val="center"/>
        <w:rPr>
          <w:noProof/>
        </w:rPr>
      </w:pPr>
    </w:p>
    <w:p w14:paraId="4B5B58FA" w14:textId="49722BD2" w:rsidR="007A1771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Republic of the Philippines</w:t>
      </w:r>
    </w:p>
    <w:p w14:paraId="308045AB" w14:textId="32362A8F" w:rsidR="007A1771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Department of Finance</w:t>
      </w:r>
    </w:p>
    <w:p w14:paraId="630B76C1" w14:textId="39C56D51" w:rsidR="007A1771" w:rsidRPr="007A1771" w:rsidRDefault="007A1771" w:rsidP="00512D29">
      <w:pPr>
        <w:jc w:val="center"/>
        <w:rPr>
          <w:b/>
          <w:bCs/>
          <w:sz w:val="40"/>
          <w:szCs w:val="40"/>
        </w:rPr>
      </w:pPr>
      <w:r w:rsidRPr="007A1771">
        <w:rPr>
          <w:b/>
          <w:bCs/>
          <w:sz w:val="40"/>
          <w:szCs w:val="40"/>
        </w:rPr>
        <w:t>PRIVATIZATION AND MANAGEMENT OFFICE</w:t>
      </w:r>
    </w:p>
    <w:p w14:paraId="3193BECD" w14:textId="47BE2C4A" w:rsidR="003D3175" w:rsidRPr="00BD3D6E" w:rsidRDefault="003D3175" w:rsidP="00512D29">
      <w:pPr>
        <w:jc w:val="center"/>
        <w:rPr>
          <w:sz w:val="72"/>
          <w:szCs w:val="72"/>
        </w:rPr>
      </w:pPr>
      <w:r w:rsidRPr="00BD3D6E">
        <w:rPr>
          <w:sz w:val="72"/>
          <w:szCs w:val="72"/>
        </w:rPr>
        <w:t>National Government Property</w:t>
      </w:r>
    </w:p>
    <w:p w14:paraId="64228EA0" w14:textId="6BF495E0" w:rsidR="004275D7" w:rsidRPr="00850C9F" w:rsidRDefault="00512D29" w:rsidP="00512D29">
      <w:pPr>
        <w:jc w:val="center"/>
        <w:rPr>
          <w:b/>
          <w:bCs/>
          <w:sz w:val="70"/>
          <w:szCs w:val="70"/>
        </w:rPr>
      </w:pPr>
      <w:r w:rsidRPr="00850C9F">
        <w:rPr>
          <w:b/>
          <w:bCs/>
          <w:sz w:val="70"/>
          <w:szCs w:val="70"/>
        </w:rPr>
        <w:t>FOR SALE</w:t>
      </w:r>
    </w:p>
    <w:p w14:paraId="017F5286" w14:textId="77777777" w:rsidR="00436BBA" w:rsidRDefault="00436BBA" w:rsidP="00512D29">
      <w:pPr>
        <w:jc w:val="center"/>
        <w:rPr>
          <w:noProof/>
        </w:rPr>
      </w:pPr>
    </w:p>
    <w:p w14:paraId="102DA301" w14:textId="39F82F1D" w:rsidR="00704394" w:rsidRPr="000B1297" w:rsidRDefault="00436BBA" w:rsidP="00512D29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Gov. </w:t>
      </w:r>
      <w:proofErr w:type="spellStart"/>
      <w:r>
        <w:rPr>
          <w:sz w:val="50"/>
          <w:szCs w:val="50"/>
        </w:rPr>
        <w:t>Rencio</w:t>
      </w:r>
      <w:proofErr w:type="spellEnd"/>
      <w:r>
        <w:rPr>
          <w:sz w:val="50"/>
          <w:szCs w:val="50"/>
        </w:rPr>
        <w:t xml:space="preserve"> M. Garcia cor. Gov. Eugenio Eusebio </w:t>
      </w:r>
      <w:proofErr w:type="spellStart"/>
      <w:r>
        <w:rPr>
          <w:sz w:val="50"/>
          <w:szCs w:val="50"/>
        </w:rPr>
        <w:t>Sts</w:t>
      </w:r>
      <w:proofErr w:type="spellEnd"/>
      <w:r>
        <w:rPr>
          <w:sz w:val="50"/>
          <w:szCs w:val="50"/>
        </w:rPr>
        <w:t xml:space="preserve">., Bankers Village, </w:t>
      </w:r>
      <w:proofErr w:type="spellStart"/>
      <w:r>
        <w:rPr>
          <w:sz w:val="50"/>
          <w:szCs w:val="50"/>
        </w:rPr>
        <w:t>Brgy</w:t>
      </w:r>
      <w:proofErr w:type="spellEnd"/>
      <w:r>
        <w:rPr>
          <w:sz w:val="50"/>
          <w:szCs w:val="50"/>
        </w:rPr>
        <w:t>. 184 Zone 16, District I, Caloocan City</w:t>
      </w:r>
    </w:p>
    <w:p w14:paraId="1054E2FD" w14:textId="48CAE076" w:rsidR="00850C9F" w:rsidRDefault="00436BBA" w:rsidP="004403C4">
      <w:pPr>
        <w:rPr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F01BBD" wp14:editId="7CD11037">
            <wp:simplePos x="0" y="0"/>
            <wp:positionH relativeFrom="margin">
              <wp:align>center</wp:align>
            </wp:positionH>
            <wp:positionV relativeFrom="paragraph">
              <wp:posOffset>133040</wp:posOffset>
            </wp:positionV>
            <wp:extent cx="2912745" cy="2005330"/>
            <wp:effectExtent l="0" t="0" r="1905" b="0"/>
            <wp:wrapSquare wrapText="bothSides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47" t="24374" r="15133" b="55092"/>
                    <a:stretch/>
                  </pic:blipFill>
                  <pic:spPr bwMode="auto">
                    <a:xfrm>
                      <a:off x="0" y="0"/>
                      <a:ext cx="2912745" cy="200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12">
        <w:rPr>
          <w:sz w:val="50"/>
          <w:szCs w:val="50"/>
        </w:rPr>
        <w:tab/>
      </w:r>
    </w:p>
    <w:p w14:paraId="313E2F70" w14:textId="47693064" w:rsidR="004403C4" w:rsidRDefault="004403C4" w:rsidP="004403C4">
      <w:pPr>
        <w:rPr>
          <w:sz w:val="50"/>
          <w:szCs w:val="50"/>
        </w:rPr>
      </w:pPr>
    </w:p>
    <w:p w14:paraId="7A8E7AB8" w14:textId="12AF7DF1" w:rsidR="004403C4" w:rsidRDefault="004403C4" w:rsidP="004403C4">
      <w:pPr>
        <w:rPr>
          <w:noProof/>
          <w:sz w:val="144"/>
          <w:szCs w:val="144"/>
        </w:rPr>
      </w:pPr>
    </w:p>
    <w:p w14:paraId="3B03A2EE" w14:textId="0754B14B" w:rsidR="00BD3D6E" w:rsidRDefault="00BD3D6E" w:rsidP="004403C4">
      <w:pPr>
        <w:rPr>
          <w:noProof/>
          <w:sz w:val="40"/>
          <w:szCs w:val="40"/>
        </w:rPr>
      </w:pPr>
    </w:p>
    <w:p w14:paraId="523F9BAD" w14:textId="6FE12167" w:rsidR="00271A73" w:rsidRPr="00B939B0" w:rsidRDefault="00716E3B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Lot </w:t>
      </w:r>
      <w:r w:rsidR="003D3175" w:rsidRPr="00B939B0">
        <w:rPr>
          <w:sz w:val="40"/>
          <w:szCs w:val="40"/>
        </w:rPr>
        <w:t xml:space="preserve">Area – </w:t>
      </w:r>
      <w:r w:rsidR="00436BBA">
        <w:rPr>
          <w:sz w:val="40"/>
          <w:szCs w:val="40"/>
        </w:rPr>
        <w:t xml:space="preserve">371 </w:t>
      </w:r>
      <w:proofErr w:type="spellStart"/>
      <w:r w:rsidR="003D3175" w:rsidRPr="00B939B0">
        <w:rPr>
          <w:sz w:val="40"/>
          <w:szCs w:val="40"/>
        </w:rPr>
        <w:t>sq.m</w:t>
      </w:r>
      <w:proofErr w:type="spellEnd"/>
      <w:r w:rsidR="003D3175" w:rsidRPr="00B939B0">
        <w:rPr>
          <w:sz w:val="40"/>
          <w:szCs w:val="40"/>
        </w:rPr>
        <w:t>.</w:t>
      </w:r>
      <w:r w:rsidR="00B939B0" w:rsidRPr="00B939B0">
        <w:rPr>
          <w:sz w:val="40"/>
          <w:szCs w:val="40"/>
        </w:rPr>
        <w:t xml:space="preserve"> </w:t>
      </w:r>
    </w:p>
    <w:p w14:paraId="1C69FA6D" w14:textId="68177D7A" w:rsidR="003D3175" w:rsidRPr="00B939B0" w:rsidRDefault="003D3175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>Base Price – Php</w:t>
      </w:r>
      <w:r w:rsidR="00436BBA">
        <w:rPr>
          <w:sz w:val="40"/>
          <w:szCs w:val="40"/>
        </w:rPr>
        <w:t>2,970</w:t>
      </w:r>
      <w:r w:rsidRPr="00B939B0">
        <w:rPr>
          <w:sz w:val="40"/>
          <w:szCs w:val="40"/>
        </w:rPr>
        <w:t>,000.00</w:t>
      </w:r>
      <w:r w:rsidR="00B939B0" w:rsidRPr="00B939B0">
        <w:rPr>
          <w:sz w:val="40"/>
          <w:szCs w:val="40"/>
        </w:rPr>
        <w:t xml:space="preserve"> </w:t>
      </w:r>
    </w:p>
    <w:p w14:paraId="3047E235" w14:textId="791B78F6" w:rsidR="00371E33" w:rsidRPr="00B939B0" w:rsidRDefault="00371E33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Submission of Bid – </w:t>
      </w:r>
      <w:r w:rsidR="00436BBA">
        <w:rPr>
          <w:sz w:val="40"/>
          <w:szCs w:val="40"/>
        </w:rPr>
        <w:t>May</w:t>
      </w:r>
      <w:r w:rsidRPr="00B939B0">
        <w:rPr>
          <w:sz w:val="40"/>
          <w:szCs w:val="40"/>
        </w:rPr>
        <w:t xml:space="preserve"> </w:t>
      </w:r>
      <w:r w:rsidR="00436BBA">
        <w:rPr>
          <w:sz w:val="40"/>
          <w:szCs w:val="40"/>
        </w:rPr>
        <w:t>24</w:t>
      </w:r>
      <w:r w:rsidRPr="00B939B0">
        <w:rPr>
          <w:sz w:val="40"/>
          <w:szCs w:val="40"/>
        </w:rPr>
        <w:t xml:space="preserve">, </w:t>
      </w:r>
      <w:proofErr w:type="gramStart"/>
      <w:r w:rsidRPr="00B939B0">
        <w:rPr>
          <w:sz w:val="40"/>
          <w:szCs w:val="40"/>
        </w:rPr>
        <w:t>2023</w:t>
      </w:r>
      <w:proofErr w:type="gramEnd"/>
      <w:r w:rsidRPr="00B939B0">
        <w:rPr>
          <w:sz w:val="40"/>
          <w:szCs w:val="40"/>
        </w:rPr>
        <w:t xml:space="preserve"> at 10:00AM</w:t>
      </w:r>
    </w:p>
    <w:p w14:paraId="4AB4A102" w14:textId="4509EA5F" w:rsidR="00512D29" w:rsidRPr="00B939B0" w:rsidRDefault="007A1771" w:rsidP="00B939B0">
      <w:pPr>
        <w:jc w:val="center"/>
        <w:rPr>
          <w:b/>
          <w:bCs/>
          <w:sz w:val="50"/>
          <w:szCs w:val="50"/>
        </w:rPr>
      </w:pPr>
      <w:r w:rsidRPr="00B939B0">
        <w:rPr>
          <w:b/>
          <w:bCs/>
          <w:sz w:val="50"/>
          <w:szCs w:val="50"/>
        </w:rPr>
        <w:t>F</w:t>
      </w:r>
      <w:r w:rsidR="003D3175" w:rsidRPr="00B939B0">
        <w:rPr>
          <w:b/>
          <w:bCs/>
          <w:sz w:val="50"/>
          <w:szCs w:val="50"/>
        </w:rPr>
        <w:t>or further details</w:t>
      </w:r>
      <w:r w:rsidR="00183E44" w:rsidRPr="00B939B0">
        <w:rPr>
          <w:b/>
          <w:bCs/>
          <w:sz w:val="50"/>
          <w:szCs w:val="50"/>
        </w:rPr>
        <w:t>,</w:t>
      </w:r>
      <w:r w:rsidRPr="00B939B0">
        <w:rPr>
          <w:b/>
          <w:bCs/>
          <w:sz w:val="50"/>
          <w:szCs w:val="50"/>
        </w:rPr>
        <w:t xml:space="preserve"> call us at (02) 8817-6331; (02) 8818-8305</w:t>
      </w:r>
    </w:p>
    <w:sectPr w:rsidR="00512D29" w:rsidRPr="00B939B0" w:rsidSect="00DE4CF3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9"/>
    <w:rsid w:val="000336CF"/>
    <w:rsid w:val="00040E48"/>
    <w:rsid w:val="00097412"/>
    <w:rsid w:val="000B1297"/>
    <w:rsid w:val="00183E44"/>
    <w:rsid w:val="001E5519"/>
    <w:rsid w:val="002363E1"/>
    <w:rsid w:val="00271A73"/>
    <w:rsid w:val="002F3FD6"/>
    <w:rsid w:val="00302FCA"/>
    <w:rsid w:val="00354472"/>
    <w:rsid w:val="00371E33"/>
    <w:rsid w:val="003A4591"/>
    <w:rsid w:val="003B0DD2"/>
    <w:rsid w:val="003D3175"/>
    <w:rsid w:val="003D5709"/>
    <w:rsid w:val="00401942"/>
    <w:rsid w:val="004220FF"/>
    <w:rsid w:val="00436BBA"/>
    <w:rsid w:val="004403C4"/>
    <w:rsid w:val="0044330B"/>
    <w:rsid w:val="00512D29"/>
    <w:rsid w:val="0055576B"/>
    <w:rsid w:val="0063391E"/>
    <w:rsid w:val="00704394"/>
    <w:rsid w:val="007104F2"/>
    <w:rsid w:val="00716E3B"/>
    <w:rsid w:val="00735F16"/>
    <w:rsid w:val="00764938"/>
    <w:rsid w:val="007A1771"/>
    <w:rsid w:val="007F082F"/>
    <w:rsid w:val="0082510F"/>
    <w:rsid w:val="00850C9F"/>
    <w:rsid w:val="00943217"/>
    <w:rsid w:val="00A47374"/>
    <w:rsid w:val="00AC4F5B"/>
    <w:rsid w:val="00AE77EE"/>
    <w:rsid w:val="00B939B0"/>
    <w:rsid w:val="00BD3D6E"/>
    <w:rsid w:val="00BD4332"/>
    <w:rsid w:val="00C0662B"/>
    <w:rsid w:val="00C505D1"/>
    <w:rsid w:val="00D20C4D"/>
    <w:rsid w:val="00D253C6"/>
    <w:rsid w:val="00DB46D7"/>
    <w:rsid w:val="00DD011C"/>
    <w:rsid w:val="00DD0F89"/>
    <w:rsid w:val="00DE4CF3"/>
    <w:rsid w:val="00EB6F53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DB6D"/>
  <w15:chartTrackingRefBased/>
  <w15:docId w15:val="{B9794847-501E-4BAD-B7C1-6EF2584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Menil</dc:creator>
  <cp:keywords/>
  <dc:description/>
  <cp:lastModifiedBy>Jane Menil</cp:lastModifiedBy>
  <cp:revision>7</cp:revision>
  <dcterms:created xsi:type="dcterms:W3CDTF">2023-04-29T09:34:00Z</dcterms:created>
  <dcterms:modified xsi:type="dcterms:W3CDTF">2023-04-29T09:48:00Z</dcterms:modified>
</cp:coreProperties>
</file>